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4952"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公司</w:t>
      </w:r>
      <w:r>
        <w:rPr>
          <w:rFonts w:hint="eastAsia" w:ascii="黑体" w:eastAsia="黑体"/>
          <w:bCs/>
          <w:sz w:val="32"/>
          <w:szCs w:val="32"/>
        </w:rPr>
        <w:t>质量目标完成情况报告</w:t>
      </w:r>
    </w:p>
    <w:p w14:paraId="7C46D207">
      <w:pPr>
        <w:jc w:val="right"/>
        <w:rPr>
          <w:rFonts w:hint="default" w:hAnsi="宋体" w:eastAsia="宋体"/>
          <w:bCs/>
          <w:szCs w:val="32"/>
          <w:lang w:val="en-US" w:eastAsia="zh-CN"/>
        </w:rPr>
      </w:pPr>
      <w:r>
        <w:rPr>
          <w:rFonts w:hint="eastAsia" w:hAnsi="宋体"/>
          <w:bCs/>
          <w:szCs w:val="32"/>
        </w:rPr>
        <w:t>NO：</w:t>
      </w:r>
      <w:r>
        <w:rPr>
          <w:rFonts w:hint="eastAsia" w:hAnsi="宋体"/>
          <w:bCs/>
          <w:szCs w:val="32"/>
          <w:lang w:val="en-US" w:eastAsia="zh-CN"/>
        </w:rPr>
        <w:t>{nowDate}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3300"/>
        <w:gridCol w:w="1684"/>
        <w:gridCol w:w="2104"/>
      </w:tblGrid>
      <w:tr w14:paraId="4DE9B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2198" w:type="dxa"/>
            <w:noWrap w:val="0"/>
            <w:vAlign w:val="center"/>
          </w:tcPr>
          <w:p w14:paraId="6104507C">
            <w:pPr>
              <w:spacing w:before="156" w:beforeLines="50" w:after="156" w:afterLines="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 门 名 称</w:t>
            </w:r>
          </w:p>
        </w:tc>
        <w:tc>
          <w:tcPr>
            <w:tcW w:w="3300" w:type="dxa"/>
            <w:noWrap w:val="0"/>
            <w:vAlign w:val="center"/>
          </w:tcPr>
          <w:p w14:paraId="3472E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公司级</w:t>
            </w:r>
          </w:p>
        </w:tc>
        <w:tc>
          <w:tcPr>
            <w:tcW w:w="1684" w:type="dxa"/>
            <w:noWrap w:val="0"/>
            <w:vAlign w:val="center"/>
          </w:tcPr>
          <w:p w14:paraId="28AED67D">
            <w:pPr>
              <w:spacing w:before="156" w:beforeLines="50" w:after="156" w:afterLines="50" w:line="360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考核时机</w:t>
            </w:r>
            <w:bookmarkStart w:id="0" w:name="_GoBack"/>
            <w:bookmarkEnd w:id="0"/>
          </w:p>
        </w:tc>
        <w:tc>
          <w:tcPr>
            <w:tcW w:w="2104" w:type="dxa"/>
            <w:noWrap w:val="0"/>
            <w:vAlign w:val="center"/>
          </w:tcPr>
          <w:p w14:paraId="230D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{label}</w:t>
            </w:r>
            <w:r>
              <w:rPr>
                <w:rFonts w:hint="eastAsia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4747E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4"/>
            <w:noWrap w:val="0"/>
            <w:vAlign w:val="top"/>
          </w:tcPr>
          <w:p w14:paraId="6582CD77"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公司</w:t>
            </w:r>
            <w:r>
              <w:rPr>
                <w:rFonts w:hint="eastAsia"/>
              </w:rPr>
              <w:t>质量目标：</w:t>
            </w:r>
          </w:p>
          <w:p w14:paraId="70AD682B">
            <w:pPr>
              <w:spacing w:before="156" w:beforeLines="5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{message}</w:t>
            </w:r>
          </w:p>
        </w:tc>
      </w:tr>
      <w:tr w14:paraId="23FA9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4"/>
            <w:noWrap w:val="0"/>
            <w:vAlign w:val="top"/>
          </w:tcPr>
          <w:p w14:paraId="51F247D6"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公司</w:t>
            </w:r>
            <w:r>
              <w:rPr>
                <w:rFonts w:hint="eastAsia"/>
              </w:rPr>
              <w:t>质量目标完成情况：</w:t>
            </w:r>
          </w:p>
          <w:p w14:paraId="1EC9FB64">
            <w:pPr>
              <w:spacing w:before="156" w:beforeLines="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accomplish</w:t>
            </w:r>
            <w:r>
              <w:rPr>
                <w:rFonts w:hint="eastAsia"/>
                <w:lang w:val="en-US" w:eastAsia="zh-CN"/>
              </w:rPr>
              <w:t>}</w:t>
            </w:r>
          </w:p>
        </w:tc>
      </w:tr>
      <w:tr w14:paraId="2EE6A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4"/>
            <w:noWrap w:val="0"/>
            <w:vAlign w:val="top"/>
          </w:tcPr>
          <w:p w14:paraId="70D9312C"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</w:rPr>
              <w:t>未完成质量目标的原因分析及制定的纠正措施：</w:t>
            </w:r>
          </w:p>
          <w:p w14:paraId="1FF43F4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measure</w:t>
            </w:r>
            <w:r>
              <w:rPr>
                <w:rFonts w:hint="eastAsia"/>
                <w:lang w:val="en-US" w:eastAsia="zh-CN"/>
              </w:rPr>
              <w:t>}</w:t>
            </w:r>
          </w:p>
          <w:p w14:paraId="48AD77C4">
            <w:pPr>
              <w:rPr>
                <w:rFonts w:hint="eastAsia"/>
              </w:rPr>
            </w:pPr>
          </w:p>
          <w:p w14:paraId="4E0DE7D3">
            <w:pPr>
              <w:rPr>
                <w:rFonts w:hint="eastAsia"/>
              </w:rPr>
            </w:pPr>
          </w:p>
          <w:p w14:paraId="0205429F">
            <w:pPr>
              <w:rPr>
                <w:rFonts w:hint="eastAsia"/>
              </w:rPr>
            </w:pPr>
          </w:p>
          <w:p w14:paraId="35D428A7">
            <w:pPr>
              <w:rPr>
                <w:rFonts w:hint="eastAsia"/>
              </w:rPr>
            </w:pPr>
          </w:p>
        </w:tc>
      </w:tr>
      <w:tr w14:paraId="0BC93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4"/>
            <w:noWrap w:val="0"/>
            <w:vAlign w:val="top"/>
          </w:tcPr>
          <w:p w14:paraId="7DBEB0BA"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</w:rPr>
              <w:t>对质量管理体系的改进建议：</w:t>
            </w:r>
          </w:p>
          <w:p w14:paraId="5E54913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opinion</w:t>
            </w:r>
            <w:r>
              <w:rPr>
                <w:rFonts w:hint="eastAsia"/>
                <w:lang w:val="en-US" w:eastAsia="zh-CN"/>
              </w:rPr>
              <w:t>}</w:t>
            </w:r>
          </w:p>
          <w:p w14:paraId="469BA7A1">
            <w:pPr>
              <w:rPr>
                <w:rFonts w:hint="eastAsia"/>
              </w:rPr>
            </w:pPr>
          </w:p>
          <w:p w14:paraId="3F486E9D">
            <w:pPr>
              <w:rPr>
                <w:rFonts w:hint="eastAsia"/>
              </w:rPr>
            </w:pPr>
          </w:p>
          <w:p w14:paraId="71350EE2">
            <w:pPr>
              <w:rPr>
                <w:rFonts w:hint="eastAsia"/>
              </w:rPr>
            </w:pPr>
          </w:p>
        </w:tc>
      </w:tr>
    </w:tbl>
    <w:p w14:paraId="7CFAD4EF">
      <w:pPr>
        <w:spacing w:before="156" w:beforeLines="50"/>
      </w:pPr>
      <w:r>
        <w:rPr>
          <w:rFonts w:hint="eastAsia"/>
          <w:sz w:val="28"/>
        </w:rPr>
        <w:t xml:space="preserve">  </w:t>
      </w:r>
      <w:r>
        <w:rPr>
          <w:rFonts w:hint="eastAsia" w:hAnsi="宋体"/>
          <w:sz w:val="21"/>
          <w:szCs w:val="21"/>
        </w:rPr>
        <w:t>注： 填写后交质量</w:t>
      </w:r>
      <w:r>
        <w:rPr>
          <w:rFonts w:hint="eastAsia" w:hAnsi="宋体"/>
          <w:sz w:val="21"/>
          <w:szCs w:val="21"/>
          <w:lang w:val="en-US" w:eastAsia="zh-CN"/>
        </w:rPr>
        <w:t>管理部</w:t>
      </w:r>
      <w:r>
        <w:rPr>
          <w:rFonts w:hint="eastAsia" w:hAnsi="宋体"/>
          <w:sz w:val="21"/>
          <w:szCs w:val="21"/>
        </w:rPr>
        <w:t>，各部门复印留底保存。</w:t>
      </w:r>
    </w:p>
    <w:p w14:paraId="78F6E9F5">
      <w:pPr>
        <w:rPr>
          <w:rFonts w:hint="eastAsia"/>
          <w:sz w:val="28"/>
        </w:rPr>
      </w:pPr>
    </w:p>
    <w:p w14:paraId="40F22DBE">
      <w:pPr>
        <w:ind w:firstLine="3840" w:firstLineChars="16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公司</w:t>
      </w:r>
      <w:r>
        <w:rPr>
          <w:rFonts w:hint="eastAsia"/>
        </w:rPr>
        <w:t>负责人：</w:t>
      </w:r>
      <w:r>
        <w:rPr>
          <w:rFonts w:hint="eastAsia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chargeName</w:t>
      </w:r>
      <w:r>
        <w:rPr>
          <w:rFonts w:hint="eastAsia"/>
          <w:lang w:val="en-US" w:eastAsia="zh-CN"/>
        </w:rPr>
        <w:t>}</w:t>
      </w:r>
      <w:r>
        <w:rPr>
          <w:rFonts w:hint="eastAsia"/>
        </w:rPr>
        <w:t xml:space="preserve">     日期：</w:t>
      </w:r>
      <w:r>
        <w:rPr>
          <w:rFonts w:hint="eastAsia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chargeTime</w:t>
      </w:r>
      <w:r>
        <w:rPr>
          <w:rFonts w:hint="eastAsia"/>
          <w:lang w:val="en-US" w:eastAsia="zh-CN"/>
        </w:rPr>
        <w:t>}</w:t>
      </w:r>
    </w:p>
    <w:sectPr>
      <w:pgSz w:w="11906" w:h="16838"/>
      <w:pgMar w:top="1440" w:right="1418" w:bottom="1077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FC6D34"/>
    <w:rsid w:val="00840FA8"/>
    <w:rsid w:val="00FC6D34"/>
    <w:rsid w:val="125D6A34"/>
    <w:rsid w:val="133E603D"/>
    <w:rsid w:val="14411E19"/>
    <w:rsid w:val="1A291892"/>
    <w:rsid w:val="1CD46272"/>
    <w:rsid w:val="27404962"/>
    <w:rsid w:val="2996656C"/>
    <w:rsid w:val="2AD3291F"/>
    <w:rsid w:val="2C4A4110"/>
    <w:rsid w:val="30253216"/>
    <w:rsid w:val="3153541E"/>
    <w:rsid w:val="34B87AE2"/>
    <w:rsid w:val="376954D7"/>
    <w:rsid w:val="3CAF62E9"/>
    <w:rsid w:val="47886BC2"/>
    <w:rsid w:val="48B8212E"/>
    <w:rsid w:val="4B074E64"/>
    <w:rsid w:val="4BCB795A"/>
    <w:rsid w:val="4E490CDB"/>
    <w:rsid w:val="65A340F8"/>
    <w:rsid w:val="6AAB53B4"/>
    <w:rsid w:val="6D907D34"/>
    <w:rsid w:val="70AF5C1E"/>
    <w:rsid w:val="72A21400"/>
    <w:rsid w:val="740B2B2D"/>
    <w:rsid w:val="7A03394C"/>
    <w:rsid w:val="7A055AC4"/>
    <w:rsid w:val="7FFC5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ascii="宋体" w:hAnsi="Times New Roman" w:eastAsia="宋体" w:cs="Times New Roman"/>
      <w:kern w:val="24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宋体"/>
      <w:kern w:val="24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宋体"/>
      <w:kern w:val="2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252</Characters>
  <Lines>1</Lines>
  <Paragraphs>1</Paragraphs>
  <TotalTime>0</TotalTime>
  <ScaleCrop>false</ScaleCrop>
  <LinksUpToDate>false</LinksUpToDate>
  <CharactersWithSpaces>263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2007-04-09T03:20:00Z</dcterms:created>
  <dc:creator>Happy 2005</dc:creator>
  <cp:lastModifiedBy>萱</cp:lastModifiedBy>
  <cp:lastPrinted>2023-09-21T01:14:00Z</cp:lastPrinted>
  <dcterms:modified xsi:type="dcterms:W3CDTF">2025-06-20T06:45:30Z</dcterms:modified>
  <dc:title>部门质量目标完成情况报告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D25BD6C3BA1B4656A4B6700129C80197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